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1DC142" w14:textId="77777777" w:rsidR="00D458ED" w:rsidRPr="005A6F16" w:rsidRDefault="005A6F16" w:rsidP="00AD7155">
      <w:pPr>
        <w:jc w:val="center"/>
        <w:rPr>
          <w:rFonts w:ascii="Blue Highway" w:hAnsi="Blue Highway"/>
          <w:sz w:val="28"/>
        </w:rPr>
      </w:pPr>
      <w:r w:rsidRPr="005A6F16">
        <w:rPr>
          <w:rFonts w:ascii="Blue Highway" w:hAnsi="Blue Highway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51894" wp14:editId="04ECA6E2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</wp:posOffset>
                </wp:positionV>
                <wp:extent cx="6324600" cy="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9C0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pt;margin-top:21.75pt;width:49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" strokeweight="3pt"/>
            </w:pict>
          </mc:Fallback>
        </mc:AlternateContent>
      </w:r>
      <w:r w:rsidR="00AD7155" w:rsidRPr="005A6F16">
        <w:rPr>
          <w:rFonts w:ascii="Blue Highway" w:hAnsi="Blue Highway"/>
          <w:sz w:val="28"/>
        </w:rPr>
        <w:t>Green Oak Ranch Packing List</w:t>
      </w:r>
    </w:p>
    <w:p w14:paraId="208BDDD1" w14:textId="77777777" w:rsidR="00AD7155" w:rsidRDefault="00933D47" w:rsidP="00AD7155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5CAD9A9" wp14:editId="520CECA7">
            <wp:simplePos x="0" y="0"/>
            <wp:positionH relativeFrom="column">
              <wp:posOffset>5353050</wp:posOffset>
            </wp:positionH>
            <wp:positionV relativeFrom="paragraph">
              <wp:posOffset>415925</wp:posOffset>
            </wp:positionV>
            <wp:extent cx="1276350" cy="1276350"/>
            <wp:effectExtent l="19050" t="0" r="0" b="0"/>
            <wp:wrapNone/>
            <wp:docPr id="1" name="imgHvThumb" descr="Young boy reading comic books in his sleeping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Young boy reading comic books in his sleeping b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155">
        <w:rPr>
          <w:rFonts w:cstheme="minorHAnsi"/>
        </w:rPr>
        <w:t>This is a guide for your camper. You don’t have to purchase new clothing for camp unless you have nothing on hand that would be serviceable. Camp is a good place to wear out old clothing!</w:t>
      </w:r>
    </w:p>
    <w:p w14:paraId="30C9506D" w14:textId="77777777" w:rsidR="00AD7155" w:rsidRPr="005A6F16" w:rsidRDefault="00AD7155" w:rsidP="00AD7155">
      <w:pPr>
        <w:spacing w:after="0"/>
        <w:rPr>
          <w:rFonts w:ascii="Blue Highway" w:hAnsi="Blue Highway" w:cstheme="minorHAnsi"/>
        </w:rPr>
      </w:pPr>
      <w:r w:rsidRPr="005A6F16">
        <w:rPr>
          <w:rFonts w:ascii="Blue Highway" w:hAnsi="Blue Highway" w:cstheme="minorHAnsi"/>
        </w:rPr>
        <w:t>Clothing</w:t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</w:r>
      <w:r w:rsidR="00AB5930" w:rsidRPr="005A6F16">
        <w:rPr>
          <w:rFonts w:ascii="Blue Highway" w:hAnsi="Blue Highway" w:cstheme="minorHAnsi"/>
        </w:rPr>
        <w:tab/>
        <w:t>Bedding</w:t>
      </w:r>
      <w:r w:rsidR="00FA19C0" w:rsidRPr="005A6F16">
        <w:rPr>
          <w:rFonts w:ascii="Blue Highway" w:hAnsi="Blue Highway"/>
        </w:rPr>
        <w:t xml:space="preserve"> </w:t>
      </w:r>
    </w:p>
    <w:p w14:paraId="361F3399" w14:textId="77777777" w:rsidR="00AD7155" w:rsidRDefault="00AD7155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1 pair long pants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sleeping bag</w:t>
      </w:r>
    </w:p>
    <w:p w14:paraId="660B51CA" w14:textId="77777777" w:rsidR="00AD7155" w:rsidRDefault="00AD7155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4 pair shorts</w:t>
      </w:r>
      <w:r w:rsidR="00933D47">
        <w:rPr>
          <w:rFonts w:cstheme="minorHAnsi"/>
        </w:rPr>
        <w:t xml:space="preserve"> </w:t>
      </w:r>
      <w:r w:rsidR="00933D47" w:rsidRPr="00933D47">
        <w:rPr>
          <w:rFonts w:cstheme="minorHAnsi"/>
          <w:sz w:val="18"/>
        </w:rPr>
        <w:t>(&amp; 1 pair that can have paint spatter on them)</w:t>
      </w:r>
      <w:r w:rsidR="00933D47">
        <w:rPr>
          <w:rFonts w:cstheme="minorHAnsi"/>
        </w:rPr>
        <w:tab/>
      </w:r>
      <w:r w:rsidR="00933D47"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blanket</w:t>
      </w:r>
    </w:p>
    <w:p w14:paraId="5B4DB116" w14:textId="77777777" w:rsidR="00AD7155" w:rsidRDefault="00AD7155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2 long sleeved shirts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pillow</w:t>
      </w:r>
    </w:p>
    <w:p w14:paraId="4E8F78C0" w14:textId="77777777" w:rsidR="00AD7155" w:rsidRPr="00AB5930" w:rsidRDefault="00AD7155" w:rsidP="00AD7155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5 t-shirts or short-sleeved shirts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sheets </w:t>
      </w:r>
      <w:r w:rsidR="00AB5930">
        <w:rPr>
          <w:rFonts w:cstheme="minorHAnsi"/>
          <w:i/>
        </w:rPr>
        <w:t>(optional)</w:t>
      </w:r>
    </w:p>
    <w:p w14:paraId="71183CD5" w14:textId="77777777" w:rsidR="00AD7155" w:rsidRDefault="00AD7155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9 pair</w:t>
      </w:r>
      <w:r w:rsidR="00393AEB">
        <w:rPr>
          <w:rFonts w:cstheme="minorHAnsi"/>
        </w:rPr>
        <w:t xml:space="preserve"> underwear </w:t>
      </w:r>
      <w:r w:rsidR="00393AEB">
        <w:rPr>
          <w:rFonts w:cstheme="minorHAnsi"/>
          <w:i/>
        </w:rPr>
        <w:t>(or more)</w:t>
      </w:r>
      <w:r w:rsidR="00393AEB">
        <w:rPr>
          <w:rFonts w:cstheme="minorHAnsi"/>
        </w:rPr>
        <w:t xml:space="preserve"> + 9 pair socks</w:t>
      </w:r>
    </w:p>
    <w:p w14:paraId="49E2A479" w14:textId="77777777" w:rsidR="00393AEB" w:rsidRPr="00AB5930" w:rsidRDefault="00393AEB" w:rsidP="00AD7155">
      <w:pPr>
        <w:spacing w:after="0" w:line="240" w:lineRule="auto"/>
        <w:rPr>
          <w:rFonts w:ascii="AdLib BT" w:hAnsi="AdLib BT"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</w:t>
      </w:r>
      <w:r w:rsidR="009E4C19">
        <w:rPr>
          <w:rFonts w:cstheme="minorHAnsi"/>
        </w:rPr>
        <w:t>1 swimsuit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 w:rsidRPr="005A6F16">
        <w:rPr>
          <w:rFonts w:ascii="Blue Highway" w:hAnsi="Blue Highway" w:cstheme="minorHAnsi"/>
        </w:rPr>
        <w:t>Other Items</w:t>
      </w:r>
    </w:p>
    <w:p w14:paraId="16CCA1C8" w14:textId="77777777" w:rsidR="00C158E4" w:rsidRDefault="009E4C19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1 pair each: tennis shoes, </w:t>
      </w:r>
      <w:r w:rsidR="00C158E4">
        <w:rPr>
          <w:rFonts w:cstheme="minorHAnsi"/>
        </w:rPr>
        <w:t>flip flops</w:t>
      </w:r>
      <w:r w:rsidR="00933D47">
        <w:rPr>
          <w:rFonts w:cstheme="minorHAnsi"/>
          <w:sz w:val="18"/>
        </w:rPr>
        <w:t xml:space="preserve">, </w:t>
      </w:r>
      <w:r w:rsidR="00933D47">
        <w:rPr>
          <w:rFonts w:cstheme="minorHAnsi"/>
        </w:rPr>
        <w:t>water shoes,</w:t>
      </w:r>
    </w:p>
    <w:p w14:paraId="436737BE" w14:textId="77777777" w:rsidR="00096BB3" w:rsidRPr="00C158E4" w:rsidRDefault="00933D47" w:rsidP="00AD7155">
      <w:pPr>
        <w:spacing w:after="0" w:line="240" w:lineRule="auto"/>
        <w:rPr>
          <w:rFonts w:cstheme="minorHAnsi"/>
          <w:sz w:val="18"/>
        </w:rPr>
      </w:pPr>
      <w:r>
        <w:rPr>
          <w:rFonts w:cstheme="minorHAnsi"/>
        </w:rPr>
        <w:t xml:space="preserve"> &amp; sandals </w:t>
      </w:r>
      <w:r w:rsidRPr="00933D47">
        <w:rPr>
          <w:rFonts w:cstheme="minorHAnsi"/>
          <w:i/>
          <w:sz w:val="18"/>
        </w:rPr>
        <w:t>(for shower only)</w:t>
      </w:r>
      <w:r>
        <w:rPr>
          <w:rFonts w:cstheme="minorHAnsi"/>
        </w:rPr>
        <w:tab/>
      </w:r>
      <w:r w:rsidR="00C158E4">
        <w:rPr>
          <w:rFonts w:cstheme="minorHAnsi"/>
        </w:rPr>
        <w:tab/>
      </w:r>
      <w:r w:rsidR="00C158E4">
        <w:rPr>
          <w:rFonts w:cstheme="minorHAnsi"/>
        </w:rPr>
        <w:tab/>
      </w:r>
      <w:r w:rsidR="00C158E4">
        <w:rPr>
          <w:rFonts w:cstheme="minorHAnsi"/>
        </w:rPr>
        <w:tab/>
      </w:r>
      <w:r w:rsidR="00C158E4">
        <w:rPr>
          <w:rFonts w:cstheme="minorHAnsi"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Bible </w:t>
      </w:r>
      <w:r>
        <w:rPr>
          <w:rFonts w:cstheme="minorHAnsi"/>
          <w:i/>
        </w:rPr>
        <w:t>(important)</w:t>
      </w:r>
      <w:r w:rsidR="00AB5930" w:rsidRPr="00933D47">
        <w:rPr>
          <w:rFonts w:cstheme="minorHAnsi"/>
          <w:i/>
          <w:sz w:val="18"/>
        </w:rPr>
        <w:tab/>
      </w:r>
      <w:r w:rsidR="00AB5930">
        <w:rPr>
          <w:rFonts w:cstheme="minorHAnsi"/>
          <w:i/>
        </w:rPr>
        <w:tab/>
      </w:r>
      <w:r w:rsidR="00AB5930">
        <w:rPr>
          <w:rFonts w:cstheme="minorHAnsi"/>
          <w:i/>
        </w:rPr>
        <w:tab/>
      </w:r>
      <w:r w:rsidR="00AB5930">
        <w:rPr>
          <w:rFonts w:cstheme="minorHAnsi"/>
          <w:i/>
        </w:rPr>
        <w:tab/>
      </w:r>
    </w:p>
    <w:p w14:paraId="69D255CD" w14:textId="77777777" w:rsidR="00096BB3" w:rsidRPr="00AB5930" w:rsidRDefault="004A78CA" w:rsidP="00AD7155">
      <w:pPr>
        <w:spacing w:after="0" w:line="240" w:lineRule="auto"/>
        <w:rPr>
          <w:rFonts w:cstheme="minorHAnsi"/>
          <w:i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4DFAEB7" wp14:editId="243E7979">
            <wp:simplePos x="0" y="0"/>
            <wp:positionH relativeFrom="column">
              <wp:posOffset>5353050</wp:posOffset>
            </wp:positionH>
            <wp:positionV relativeFrom="paragraph">
              <wp:posOffset>29845</wp:posOffset>
            </wp:positionV>
            <wp:extent cx="1019175" cy="1019175"/>
            <wp:effectExtent l="19050" t="0" r="9525" b="0"/>
            <wp:wrapNone/>
            <wp:docPr id="7" name="imgPreview" descr="beverages,drinks,food,text,water,water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everages,drinks,food,text,water,water bott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BB3">
        <w:rPr>
          <w:rFonts w:cstheme="minorHAnsi"/>
        </w:rPr>
        <w:sym w:font="Wingdings" w:char="F071"/>
      </w:r>
      <w:r w:rsidR="00096BB3">
        <w:rPr>
          <w:rFonts w:cstheme="minorHAnsi"/>
        </w:rPr>
        <w:t xml:space="preserve"> 1 sweatshirt or light jacket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flashlight </w:t>
      </w:r>
      <w:r w:rsidR="00AB5930">
        <w:rPr>
          <w:rFonts w:cstheme="minorHAnsi"/>
          <w:i/>
        </w:rPr>
        <w:t>(important)</w:t>
      </w:r>
    </w:p>
    <w:p w14:paraId="45329B40" w14:textId="20132ED8" w:rsidR="00AB5930" w:rsidRDefault="0038563E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1 beach towel</w:t>
      </w:r>
      <w:r w:rsidR="00AB5930">
        <w:rPr>
          <w:rFonts w:cstheme="minorHAnsi"/>
        </w:rPr>
        <w:tab/>
      </w:r>
      <w:r w:rsidR="00AB593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pencils/paper</w:t>
      </w:r>
    </w:p>
    <w:p w14:paraId="417AB0CE" w14:textId="56D866FC" w:rsidR="00096BB3" w:rsidRPr="00AB5930" w:rsidRDefault="0038563E" w:rsidP="00AD7155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AB5930">
        <w:rPr>
          <w:rFonts w:cstheme="minorHAnsi"/>
          <w:i/>
        </w:rPr>
        <w:tab/>
      </w:r>
      <w:r w:rsidR="00AB5930">
        <w:rPr>
          <w:rFonts w:cstheme="minorHAnsi"/>
          <w:i/>
        </w:rPr>
        <w:tab/>
      </w:r>
      <w:r w:rsidR="00AB5930">
        <w:rPr>
          <w:rFonts w:cstheme="minorHAnsi"/>
        </w:rPr>
        <w:sym w:font="Wingdings" w:char="F071"/>
      </w:r>
      <w:r w:rsidR="00AB5930">
        <w:rPr>
          <w:rFonts w:cstheme="minorHAnsi"/>
        </w:rPr>
        <w:t xml:space="preserve"> books </w:t>
      </w:r>
      <w:r w:rsidR="00AB5930">
        <w:rPr>
          <w:rFonts w:cstheme="minorHAnsi"/>
          <w:i/>
        </w:rPr>
        <w:t>(optional)</w:t>
      </w:r>
    </w:p>
    <w:p w14:paraId="1ADD9E6A" w14:textId="72EA92C8" w:rsidR="00AB5930" w:rsidRDefault="00AB5930" w:rsidP="00AD7155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8563E">
        <w:rPr>
          <w:rFonts w:cstheme="minorHAnsi"/>
        </w:rPr>
        <w:tab/>
      </w:r>
      <w:r w:rsidR="0038563E">
        <w:rPr>
          <w:rFonts w:cstheme="minorHAnsi"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hat </w:t>
      </w:r>
      <w:r>
        <w:rPr>
          <w:rFonts w:cstheme="minorHAnsi"/>
          <w:i/>
        </w:rPr>
        <w:t>(important)</w:t>
      </w:r>
    </w:p>
    <w:p w14:paraId="4312F83D" w14:textId="77777777" w:rsidR="00AB5930" w:rsidRPr="00FB674E" w:rsidRDefault="00FB674E" w:rsidP="00AD7155">
      <w:pPr>
        <w:spacing w:after="0" w:line="240" w:lineRule="auto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sym w:font="Wingdings" w:char="F071"/>
      </w:r>
      <w:r>
        <w:rPr>
          <w:rFonts w:cstheme="minorHAnsi"/>
        </w:rPr>
        <w:t xml:space="preserve"> suntan lotion/sunscreen</w:t>
      </w:r>
    </w:p>
    <w:p w14:paraId="49CA0AAF" w14:textId="77777777" w:rsidR="00AB5930" w:rsidRPr="00FB674E" w:rsidRDefault="00AB5930" w:rsidP="00AD7155">
      <w:pPr>
        <w:spacing w:after="0" w:line="240" w:lineRule="auto"/>
        <w:rPr>
          <w:rFonts w:cstheme="minorHAnsi"/>
        </w:rPr>
      </w:pPr>
      <w:r w:rsidRPr="005A6F16">
        <w:rPr>
          <w:rFonts w:ascii="Blue Highway" w:hAnsi="Blue Highway" w:cstheme="minorHAnsi"/>
        </w:rPr>
        <w:t>Toiletries</w:t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tab/>
      </w:r>
      <w:r w:rsidR="00FB674E">
        <w:rPr>
          <w:rFonts w:ascii="AdLib BT" w:hAnsi="AdLib BT" w:cstheme="minorHAnsi"/>
        </w:rPr>
        <w:sym w:font="Wingdings" w:char="F071"/>
      </w:r>
      <w:r w:rsidR="00FB674E">
        <w:rPr>
          <w:rFonts w:ascii="AdLib BT" w:hAnsi="AdLib BT" w:cstheme="minorHAnsi"/>
        </w:rPr>
        <w:t xml:space="preserve"> </w:t>
      </w:r>
      <w:r w:rsidR="00FB674E" w:rsidRPr="00FB674E">
        <w:rPr>
          <w:rFonts w:cstheme="minorHAnsi"/>
        </w:rPr>
        <w:t>beach towel</w:t>
      </w:r>
    </w:p>
    <w:p w14:paraId="6708C333" w14:textId="77777777" w:rsidR="00AB5930" w:rsidRPr="00FB674E" w:rsidRDefault="00FA19C0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BC6EC61" wp14:editId="6966FB69">
            <wp:simplePos x="0" y="0"/>
            <wp:positionH relativeFrom="column">
              <wp:posOffset>1800225</wp:posOffset>
            </wp:positionH>
            <wp:positionV relativeFrom="paragraph">
              <wp:posOffset>116205</wp:posOffset>
            </wp:positionV>
            <wp:extent cx="1028700" cy="1028700"/>
            <wp:effectExtent l="19050" t="0" r="0" b="0"/>
            <wp:wrapNone/>
            <wp:docPr id="4" name="imgHvThumb" descr="A bottle of sun block with a sun on the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A bottle of sun block with a sun on the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930">
        <w:rPr>
          <w:rFonts w:asciiTheme="majorHAnsi" w:hAnsiTheme="majorHAnsi" w:cstheme="minorHAnsi"/>
        </w:rPr>
        <w:sym w:font="Wingdings" w:char="F071"/>
      </w:r>
      <w:r w:rsidR="00AB5930">
        <w:rPr>
          <w:rFonts w:asciiTheme="majorHAnsi" w:hAnsiTheme="majorHAnsi" w:cstheme="minorHAnsi"/>
        </w:rPr>
        <w:t xml:space="preserve"> soap </w:t>
      </w:r>
      <w:r w:rsidR="00AB5930">
        <w:rPr>
          <w:rFonts w:asciiTheme="majorHAnsi" w:hAnsiTheme="majorHAnsi" w:cstheme="minorHAnsi"/>
          <w:i/>
        </w:rPr>
        <w:t>(in container)</w:t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  <w:i/>
        </w:rPr>
        <w:tab/>
      </w:r>
      <w:r w:rsidR="00FB674E">
        <w:rPr>
          <w:rFonts w:asciiTheme="majorHAnsi" w:hAnsiTheme="majorHAnsi" w:cstheme="minorHAnsi"/>
        </w:rPr>
        <w:sym w:font="Wingdings" w:char="F071"/>
      </w:r>
      <w:r w:rsidR="00FB674E">
        <w:rPr>
          <w:rFonts w:asciiTheme="majorHAnsi" w:hAnsiTheme="majorHAnsi" w:cstheme="minorHAnsi"/>
        </w:rPr>
        <w:t xml:space="preserve"> bug spray</w:t>
      </w:r>
    </w:p>
    <w:p w14:paraId="56355D62" w14:textId="77777777" w:rsidR="00AB5930" w:rsidRDefault="00AB5930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comb/brush</w:t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sym w:font="Wingdings" w:char="F071"/>
      </w:r>
      <w:r w:rsidR="00FB674E">
        <w:rPr>
          <w:rFonts w:asciiTheme="majorHAnsi" w:hAnsiTheme="majorHAnsi" w:cstheme="minorHAnsi"/>
        </w:rPr>
        <w:t xml:space="preserve"> water bottle</w:t>
      </w:r>
    </w:p>
    <w:p w14:paraId="584C5AFB" w14:textId="77777777" w:rsidR="0016349E" w:rsidRDefault="0016349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toothbrush/toothpaste</w:t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sym w:font="Wingdings" w:char="F071"/>
      </w:r>
      <w:r w:rsidR="00FB674E">
        <w:rPr>
          <w:rFonts w:asciiTheme="majorHAnsi" w:hAnsiTheme="majorHAnsi" w:cstheme="minorHAnsi"/>
        </w:rPr>
        <w:t xml:space="preserve"> pre-addressed stationary/stamps</w:t>
      </w:r>
    </w:p>
    <w:p w14:paraId="044B3BFC" w14:textId="77777777" w:rsidR="0016349E" w:rsidRPr="00FB674E" w:rsidRDefault="0016349E" w:rsidP="00AD7155">
      <w:pPr>
        <w:spacing w:after="0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bath towel</w:t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C158E4">
        <w:rPr>
          <w:rFonts w:asciiTheme="majorHAnsi" w:hAnsiTheme="majorHAnsi" w:cstheme="minorHAnsi"/>
        </w:rPr>
        <w:sym w:font="Wingdings" w:char="F071"/>
      </w:r>
      <w:r w:rsidR="00C158E4">
        <w:rPr>
          <w:rFonts w:asciiTheme="majorHAnsi" w:hAnsiTheme="majorHAnsi" w:cstheme="minorHAnsi"/>
        </w:rPr>
        <w:t xml:space="preserve"> pool googles</w:t>
      </w:r>
    </w:p>
    <w:p w14:paraId="5548DC22" w14:textId="77777777" w:rsidR="0016349E" w:rsidRPr="00FB674E" w:rsidRDefault="0016349E" w:rsidP="00AD7155">
      <w:pPr>
        <w:spacing w:after="0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laundry bag</w:t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</w:p>
    <w:p w14:paraId="6731D6EC" w14:textId="77777777" w:rsidR="0016349E" w:rsidRDefault="0016349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sym w:font="Wingdings" w:char="F071"/>
      </w:r>
      <w:r w:rsidR="00FB674E">
        <w:rPr>
          <w:rFonts w:asciiTheme="majorHAnsi" w:hAnsiTheme="majorHAnsi" w:cstheme="minorHAnsi"/>
        </w:rPr>
        <w:t xml:space="preserve"> Chap</w:t>
      </w:r>
      <w:r>
        <w:rPr>
          <w:rFonts w:asciiTheme="majorHAnsi" w:hAnsiTheme="majorHAnsi" w:cstheme="minorHAnsi"/>
        </w:rPr>
        <w:t>stick w/sun block</w:t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  <w:r w:rsidR="00FB674E">
        <w:rPr>
          <w:rFonts w:asciiTheme="majorHAnsi" w:hAnsiTheme="majorHAnsi" w:cstheme="minorHAnsi"/>
        </w:rPr>
        <w:tab/>
      </w:r>
    </w:p>
    <w:p w14:paraId="7E0EFC04" w14:textId="77777777" w:rsidR="0016349E" w:rsidRDefault="0016349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</w:t>
      </w:r>
      <w:r w:rsidR="00FB674E">
        <w:rPr>
          <w:rFonts w:asciiTheme="majorHAnsi" w:hAnsiTheme="majorHAnsi" w:cstheme="minorHAnsi"/>
        </w:rPr>
        <w:t>washcloth</w:t>
      </w:r>
    </w:p>
    <w:p w14:paraId="1FE70EF4" w14:textId="77777777" w:rsidR="00FB674E" w:rsidRDefault="00FB674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shampoo</w:t>
      </w:r>
    </w:p>
    <w:p w14:paraId="7E3576E3" w14:textId="77777777" w:rsidR="00FB674E" w:rsidRPr="005A6F16" w:rsidRDefault="00FB674E" w:rsidP="00AD7155">
      <w:pPr>
        <w:spacing w:after="0" w:line="240" w:lineRule="auto"/>
        <w:rPr>
          <w:rFonts w:ascii="Blue Highway" w:hAnsi="Blue Highway" w:cstheme="minorHAnsi"/>
          <w:u w:val="single"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5 Band-aids 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5A6F16">
        <w:rPr>
          <w:rFonts w:ascii="Blue Highway" w:hAnsi="Blue Highway" w:cstheme="minorHAnsi"/>
          <w:u w:val="single"/>
        </w:rPr>
        <w:t>Please put your name on all items!!</w:t>
      </w:r>
    </w:p>
    <w:p w14:paraId="641ED0E8" w14:textId="77777777" w:rsidR="00FB674E" w:rsidRDefault="00FB674E" w:rsidP="00AD7155">
      <w:pPr>
        <w:spacing w:after="0" w:line="240" w:lineRule="auto"/>
        <w:rPr>
          <w:rFonts w:asciiTheme="majorHAnsi" w:hAnsiTheme="majorHAnsi" w:cstheme="minorHAnsi"/>
          <w:i/>
        </w:rPr>
      </w:pPr>
      <w:r>
        <w:rPr>
          <w:rFonts w:asciiTheme="majorHAnsi" w:hAnsiTheme="majorHAnsi" w:cstheme="minorHAnsi"/>
        </w:rPr>
        <w:sym w:font="Wingdings" w:char="F071"/>
      </w:r>
      <w:r>
        <w:rPr>
          <w:rFonts w:asciiTheme="majorHAnsi" w:hAnsiTheme="majorHAnsi" w:cstheme="minorHAnsi"/>
        </w:rPr>
        <w:t xml:space="preserve"> all medications </w:t>
      </w:r>
      <w:r>
        <w:rPr>
          <w:rFonts w:asciiTheme="majorHAnsi" w:hAnsiTheme="majorHAnsi" w:cstheme="minorHAnsi"/>
          <w:i/>
        </w:rPr>
        <w:t>(including vitamins, cough drops, etc.)</w:t>
      </w:r>
    </w:p>
    <w:p w14:paraId="0D414A99" w14:textId="77777777" w:rsidR="00FB674E" w:rsidRDefault="00FB674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Must be in the original pharmacy labeled container &amp;</w:t>
      </w:r>
    </w:p>
    <w:p w14:paraId="1CD77BCB" w14:textId="77777777" w:rsidR="00FB674E" w:rsidRDefault="00FB674E" w:rsidP="00AD7155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Turned in to nurse.</w:t>
      </w:r>
    </w:p>
    <w:p w14:paraId="11B4D4AB" w14:textId="77777777" w:rsidR="00FB674E" w:rsidRDefault="00FB674E" w:rsidP="00AD7155">
      <w:pPr>
        <w:spacing w:after="0" w:line="240" w:lineRule="auto"/>
        <w:rPr>
          <w:rFonts w:asciiTheme="majorHAnsi" w:hAnsiTheme="majorHAnsi" w:cstheme="minorHAnsi"/>
        </w:rPr>
      </w:pPr>
    </w:p>
    <w:p w14:paraId="614F6741" w14:textId="77777777" w:rsidR="00FB674E" w:rsidRPr="005A6F16" w:rsidRDefault="00FB674E" w:rsidP="00AD7155">
      <w:pPr>
        <w:spacing w:after="0" w:line="240" w:lineRule="auto"/>
        <w:rPr>
          <w:rFonts w:ascii="Blue Highway" w:hAnsi="Blue Highway" w:cstheme="minorHAnsi"/>
        </w:rPr>
      </w:pPr>
      <w:r w:rsidRPr="005A6F16">
        <w:rPr>
          <w:rFonts w:ascii="Blue Highway" w:hAnsi="Blue Highway" w:cstheme="minorHAnsi"/>
        </w:rPr>
        <w:t>Do Not Bring</w:t>
      </w:r>
    </w:p>
    <w:p w14:paraId="3E391F3A" w14:textId="77777777" w:rsidR="00FB674E" w:rsidRDefault="00FB674E" w:rsidP="00AD71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Comic books, sports equipment, radios, any kind of knives, firearms </w:t>
      </w:r>
      <w:r>
        <w:rPr>
          <w:rFonts w:cstheme="minorHAnsi"/>
          <w:i/>
        </w:rPr>
        <w:t>(no air soft guns)</w:t>
      </w:r>
      <w:r>
        <w:rPr>
          <w:rFonts w:cstheme="minorHAnsi"/>
        </w:rPr>
        <w:t xml:space="preserve">, matches, candy, gum, snacks, electronic games, cell phones, </w:t>
      </w:r>
      <w:proofErr w:type="spellStart"/>
      <w:r>
        <w:rPr>
          <w:rFonts w:cstheme="minorHAnsi"/>
        </w:rPr>
        <w:t>ipods</w:t>
      </w:r>
      <w:proofErr w:type="spellEnd"/>
      <w:r>
        <w:rPr>
          <w:rFonts w:cstheme="minorHAnsi"/>
        </w:rPr>
        <w:t xml:space="preserve">, DVD players, </w:t>
      </w:r>
      <w:proofErr w:type="spellStart"/>
      <w:r>
        <w:rPr>
          <w:rFonts w:cstheme="minorHAnsi"/>
        </w:rPr>
        <w:t>ipads</w:t>
      </w:r>
      <w:proofErr w:type="spellEnd"/>
      <w:r>
        <w:rPr>
          <w:rFonts w:cstheme="minorHAnsi"/>
        </w:rPr>
        <w:t xml:space="preserve">, </w:t>
      </w:r>
      <w:r w:rsidR="00933D47">
        <w:rPr>
          <w:rFonts w:cstheme="minorHAnsi"/>
        </w:rPr>
        <w:t xml:space="preserve">laptops, </w:t>
      </w:r>
      <w:r>
        <w:rPr>
          <w:rFonts w:cstheme="minorHAnsi"/>
        </w:rPr>
        <w:t>etc.</w:t>
      </w:r>
    </w:p>
    <w:p w14:paraId="306FBC27" w14:textId="77777777" w:rsidR="00FA19C0" w:rsidRDefault="00FA19C0" w:rsidP="00AD7155">
      <w:pPr>
        <w:spacing w:after="0" w:line="240" w:lineRule="auto"/>
        <w:rPr>
          <w:rFonts w:cstheme="minorHAnsi"/>
        </w:rPr>
      </w:pPr>
    </w:p>
    <w:p w14:paraId="4991F3F7" w14:textId="77777777" w:rsidR="00FB674E" w:rsidRPr="005A6F16" w:rsidRDefault="00FB674E" w:rsidP="00FB674E">
      <w:pPr>
        <w:spacing w:after="0" w:line="240" w:lineRule="auto"/>
        <w:jc w:val="center"/>
        <w:rPr>
          <w:rFonts w:ascii="Blue Highway" w:hAnsi="Blue Highway" w:cstheme="minorHAnsi"/>
        </w:rPr>
      </w:pPr>
      <w:r w:rsidRPr="005A6F16">
        <w:rPr>
          <w:rFonts w:ascii="Blue Highway" w:hAnsi="Blue Highway" w:cstheme="minorHAnsi"/>
        </w:rPr>
        <w:t>Please do not bring gum or candy!</w:t>
      </w:r>
    </w:p>
    <w:p w14:paraId="7F4935B9" w14:textId="77777777" w:rsidR="00FB674E" w:rsidRPr="005A6F16" w:rsidRDefault="00FB674E" w:rsidP="00FB674E">
      <w:pPr>
        <w:spacing w:after="0" w:line="240" w:lineRule="auto"/>
        <w:jc w:val="center"/>
        <w:rPr>
          <w:rFonts w:ascii="Blue Highway" w:hAnsi="Blue Highway" w:cstheme="minorHAnsi"/>
          <w:u w:val="single"/>
        </w:rPr>
      </w:pPr>
      <w:r w:rsidRPr="005A6F16">
        <w:rPr>
          <w:rFonts w:ascii="Blue Highway" w:hAnsi="Blue Highway" w:cstheme="minorHAnsi"/>
          <w:u w:val="single"/>
        </w:rPr>
        <w:t>Or anything of value!</w:t>
      </w:r>
    </w:p>
    <w:p w14:paraId="369F0919" w14:textId="77777777" w:rsidR="00FB674E" w:rsidRDefault="00FB674E" w:rsidP="00FB674E">
      <w:pPr>
        <w:spacing w:after="0" w:line="240" w:lineRule="auto"/>
        <w:jc w:val="center"/>
        <w:rPr>
          <w:rFonts w:cstheme="minorHAnsi"/>
        </w:rPr>
      </w:pPr>
    </w:p>
    <w:p w14:paraId="0E2CC68C" w14:textId="77777777" w:rsidR="00FB674E" w:rsidRPr="005A6F16" w:rsidRDefault="00FB674E" w:rsidP="00FB674E">
      <w:pPr>
        <w:spacing w:after="0" w:line="240" w:lineRule="auto"/>
        <w:rPr>
          <w:rFonts w:ascii="Blue Highway" w:hAnsi="Blue Highway" w:cstheme="minorHAnsi"/>
        </w:rPr>
      </w:pPr>
      <w:r w:rsidRPr="005A6F16">
        <w:rPr>
          <w:rFonts w:ascii="Blue Highway" w:hAnsi="Blue Highway" w:cstheme="minorHAnsi"/>
        </w:rPr>
        <w:t>Packing Instructions</w:t>
      </w:r>
    </w:p>
    <w:p w14:paraId="66C9A0C1" w14:textId="77777777" w:rsidR="00FB674E" w:rsidRDefault="00FB674E" w:rsidP="00FB674E">
      <w:pPr>
        <w:spacing w:after="0" w:line="240" w:lineRule="auto"/>
        <w:rPr>
          <w:rFonts w:cstheme="minorHAnsi"/>
        </w:rPr>
      </w:pPr>
      <w:r>
        <w:rPr>
          <w:rFonts w:cstheme="minorHAnsi"/>
        </w:rPr>
        <w:t>All p</w:t>
      </w:r>
      <w:r w:rsidR="00FA19C0">
        <w:rPr>
          <w:rFonts w:cstheme="minorHAnsi"/>
        </w:rPr>
        <w:t>ersonal clothing and equipment must be plainly marked with the camper’s name and packed in a suitcase or duffle bag. Attach a baggage tag to ALL bags. The church cannot assume responsibility for lost clothing or broken equipment.</w:t>
      </w:r>
    </w:p>
    <w:p w14:paraId="6028F948" w14:textId="77777777" w:rsidR="00FA19C0" w:rsidRDefault="00FA19C0" w:rsidP="00FB674E">
      <w:pPr>
        <w:spacing w:after="0" w:line="240" w:lineRule="auto"/>
        <w:rPr>
          <w:rFonts w:cstheme="minorHAnsi"/>
        </w:rPr>
      </w:pPr>
    </w:p>
    <w:p w14:paraId="1EF031F3" w14:textId="77777777" w:rsidR="00FA19C0" w:rsidRDefault="00FA19C0" w:rsidP="00FB67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would like to suggest that you pack each days outfit </w:t>
      </w:r>
      <w:r>
        <w:rPr>
          <w:rFonts w:cstheme="minorHAnsi"/>
          <w:i/>
        </w:rPr>
        <w:t xml:space="preserve">(i.e. shirt, shorts, socks, underwear) </w:t>
      </w:r>
      <w:r>
        <w:rPr>
          <w:rFonts w:cstheme="minorHAnsi"/>
        </w:rPr>
        <w:t>in a Ziplock bag of which the camper takes out his/her clean clothes for the day and puts back his/her dirty clothes in the bag. It will make dressing easier and items will not get lost.</w:t>
      </w:r>
    </w:p>
    <w:p w14:paraId="7FB8F53D" w14:textId="77777777" w:rsidR="00FA19C0" w:rsidRDefault="00FA19C0" w:rsidP="00FB674E">
      <w:pPr>
        <w:spacing w:after="0" w:line="240" w:lineRule="auto"/>
        <w:rPr>
          <w:rFonts w:cstheme="minorHAnsi"/>
        </w:rPr>
      </w:pPr>
    </w:p>
    <w:p w14:paraId="75A52DAD" w14:textId="77777777" w:rsidR="00FA19C0" w:rsidRDefault="00FA19C0" w:rsidP="00FB674E">
      <w:pPr>
        <w:spacing w:after="0" w:line="240" w:lineRule="auto"/>
        <w:rPr>
          <w:rFonts w:cstheme="minorHAnsi"/>
        </w:rPr>
      </w:pPr>
      <w:r w:rsidRPr="005A6F16">
        <w:rPr>
          <w:rFonts w:ascii="Blue Highway" w:hAnsi="Blue Highway" w:cstheme="minorHAnsi"/>
        </w:rPr>
        <w:t>Please Note:</w:t>
      </w:r>
      <w:r>
        <w:rPr>
          <w:rFonts w:ascii="AdLib BT" w:hAnsi="AdLib BT" w:cstheme="minorHAnsi"/>
        </w:rPr>
        <w:t xml:space="preserve"> </w:t>
      </w:r>
      <w:r>
        <w:rPr>
          <w:rFonts w:cstheme="minorHAnsi"/>
        </w:rPr>
        <w:t xml:space="preserve"> It is easier for the child to work with a large suitcase, not an overstuffed small case. Also, please have your child help pack the suitcase so they know what they have.</w:t>
      </w:r>
    </w:p>
    <w:p w14:paraId="5CD64440" w14:textId="77777777" w:rsidR="00887E61" w:rsidRDefault="00887E61" w:rsidP="00FB674E">
      <w:pPr>
        <w:spacing w:after="0" w:line="240" w:lineRule="auto"/>
        <w:rPr>
          <w:rFonts w:cstheme="minorHAnsi"/>
        </w:rPr>
      </w:pPr>
    </w:p>
    <w:p w14:paraId="23053593" w14:textId="77777777" w:rsidR="00887E61" w:rsidRPr="00887E61" w:rsidRDefault="00887E61" w:rsidP="00FB674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PS: </w:t>
      </w:r>
      <w:r>
        <w:rPr>
          <w:rFonts w:cstheme="minorHAnsi"/>
        </w:rPr>
        <w:t>One activity will involve paint</w:t>
      </w:r>
      <w:r w:rsidR="00C158E4">
        <w:rPr>
          <w:rFonts w:cstheme="minorHAnsi"/>
        </w:rPr>
        <w:t xml:space="preserve"> &amp; mud</w:t>
      </w:r>
      <w:r>
        <w:rPr>
          <w:rFonts w:cstheme="minorHAnsi"/>
        </w:rPr>
        <w:t xml:space="preserve"> – please send an old T-shirt or a white shirt for your child to wear.</w:t>
      </w:r>
    </w:p>
    <w:sectPr w:rsidR="00887E61" w:rsidRPr="00887E61" w:rsidSect="00AD7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alibri"/>
    <w:panose1 w:val="020B0603020202000104"/>
    <w:charset w:val="00"/>
    <w:family w:val="swiss"/>
    <w:notTrueType/>
    <w:pitch w:val="variable"/>
    <w:sig w:usb0="A000002F" w:usb1="5000200A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xtDQ1NjGxMDU2tDBV0lEKTi0uzszPAykwrAUAYNISeiwAAAA="/>
  </w:docVars>
  <w:rsids>
    <w:rsidRoot w:val="00AD7155"/>
    <w:rsid w:val="00096BB3"/>
    <w:rsid w:val="0016349E"/>
    <w:rsid w:val="003037A4"/>
    <w:rsid w:val="0038563E"/>
    <w:rsid w:val="00393AEB"/>
    <w:rsid w:val="004A78CA"/>
    <w:rsid w:val="005A6F16"/>
    <w:rsid w:val="006B2BBE"/>
    <w:rsid w:val="00887E61"/>
    <w:rsid w:val="00933D47"/>
    <w:rsid w:val="009E4C19"/>
    <w:rsid w:val="00AB5930"/>
    <w:rsid w:val="00AD7155"/>
    <w:rsid w:val="00C158E4"/>
    <w:rsid w:val="00D458ED"/>
    <w:rsid w:val="00FA19C0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F5679"/>
  <w15:docId w15:val="{E2573D87-CC16-4A68-8BD9-2DF7C0F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Salas</cp:lastModifiedBy>
  <cp:revision>2</cp:revision>
  <dcterms:created xsi:type="dcterms:W3CDTF">2019-05-16T16:59:00Z</dcterms:created>
  <dcterms:modified xsi:type="dcterms:W3CDTF">2019-05-16T16:59:00Z</dcterms:modified>
</cp:coreProperties>
</file>